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00" w:rsidRPr="00AB75C7" w:rsidRDefault="003E3100" w:rsidP="001568EB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4020E">
        <w:rPr>
          <w:rFonts w:ascii="Arial" w:hAnsi="Arial" w:cs="Arial"/>
          <w:b/>
          <w:strike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188015</wp:posOffset>
            </wp:positionH>
            <wp:positionV relativeFrom="paragraph">
              <wp:posOffset>104140</wp:posOffset>
            </wp:positionV>
            <wp:extent cx="1436038" cy="779228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771" t="38117" r="2242" b="6577"/>
                    <a:stretch/>
                  </pic:blipFill>
                  <pic:spPr bwMode="auto">
                    <a:xfrm>
                      <a:off x="0" y="0"/>
                      <a:ext cx="1436038" cy="779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34CF" w:rsidRPr="00AD34CF">
        <w:rPr>
          <w:rFonts w:ascii="Arial" w:hAnsi="Arial" w:cs="Arial"/>
          <w:strike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.15pt;margin-top:-8.25pt;width:420pt;height:0;z-index:25166028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" strokecolor="red" strokeweight="1.25pt"/>
        </w:pict>
      </w:r>
      <w:r w:rsidRPr="0054020E">
        <w:rPr>
          <w:rFonts w:ascii="Arial" w:hAnsi="Arial" w:cs="Arial"/>
          <w:b/>
        </w:rPr>
        <w:t>ΠΑΝΕΛΛΗΝ</w:t>
      </w:r>
      <w:r>
        <w:rPr>
          <w:rFonts w:ascii="Arial" w:hAnsi="Arial" w:cs="Arial"/>
          <w:b/>
        </w:rPr>
        <w:t>Ι</w:t>
      </w:r>
      <w:r w:rsidRPr="0054020E">
        <w:rPr>
          <w:rFonts w:ascii="Arial" w:hAnsi="Arial" w:cs="Arial"/>
          <w:b/>
        </w:rPr>
        <w:t xml:space="preserve">ΟΣ ΣΥΛΛΟΓΟΣ </w:t>
      </w:r>
      <w:r w:rsidR="00FD18E6" w:rsidRPr="0054020E">
        <w:rPr>
          <w:rFonts w:ascii="Arial" w:hAnsi="Arial" w:cs="Arial"/>
          <w:b/>
        </w:rPr>
        <w:t xml:space="preserve">ΠΤΥΧΙΟΥΧΩΝ </w:t>
      </w:r>
      <w:r w:rsidRPr="0054020E">
        <w:rPr>
          <w:rFonts w:ascii="Arial" w:hAnsi="Arial" w:cs="Arial"/>
          <w:b/>
        </w:rPr>
        <w:t>ΥΠΑΛΛΗΛΩΝ ΑΝΩΤΑΤΗΣ ΤΕΧΝΟΛΟΓΙΚΗΣ ΕΚΠΑΙΔΕΥΣΗΣ</w:t>
      </w:r>
    </w:p>
    <w:p w:rsidR="001568EB" w:rsidRPr="00AB75C7" w:rsidRDefault="001568EB" w:rsidP="001568EB">
      <w:pPr>
        <w:spacing w:after="0" w:line="240" w:lineRule="auto"/>
        <w:jc w:val="center"/>
        <w:rPr>
          <w:rFonts w:ascii="Arial" w:hAnsi="Arial" w:cs="Arial"/>
          <w:b/>
          <w:strike/>
        </w:rPr>
      </w:pPr>
    </w:p>
    <w:p w:rsidR="003E3100" w:rsidRPr="00AB75C7" w:rsidRDefault="003E3100" w:rsidP="001568EB">
      <w:pPr>
        <w:spacing w:after="0" w:line="240" w:lineRule="auto"/>
        <w:jc w:val="center"/>
        <w:rPr>
          <w:rFonts w:ascii="Arial" w:hAnsi="Arial" w:cs="Arial"/>
        </w:rPr>
      </w:pPr>
      <w:r w:rsidRPr="0054020E">
        <w:rPr>
          <w:rFonts w:ascii="Arial" w:hAnsi="Arial" w:cs="Arial"/>
        </w:rPr>
        <w:t>ΥΠΟΥΡΓΕΙΟΥ ΠΟΛΙΤΙΣΜΟΥ</w:t>
      </w:r>
    </w:p>
    <w:p w:rsidR="001568EB" w:rsidRPr="00AB75C7" w:rsidRDefault="001568EB" w:rsidP="001568EB">
      <w:pPr>
        <w:spacing w:after="0" w:line="240" w:lineRule="auto"/>
        <w:jc w:val="center"/>
        <w:rPr>
          <w:rFonts w:ascii="Arial" w:hAnsi="Arial" w:cs="Arial"/>
        </w:rPr>
      </w:pPr>
    </w:p>
    <w:p w:rsidR="003E3100" w:rsidRDefault="001568EB" w:rsidP="00D3460E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Ταχ</w:t>
      </w:r>
      <w:proofErr w:type="spellEnd"/>
      <w:r>
        <w:rPr>
          <w:rFonts w:ascii="Arial" w:hAnsi="Arial" w:cs="Arial"/>
        </w:rPr>
        <w:t>. Διεύθυνση: Διοσκούρων 1Β, 10555 Αθήνα</w:t>
      </w:r>
    </w:p>
    <w:p w:rsidR="001568EB" w:rsidRDefault="001568EB" w:rsidP="00D3460E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Τηλ</w:t>
      </w:r>
      <w:proofErr w:type="spellEnd"/>
      <w:r>
        <w:rPr>
          <w:rFonts w:ascii="Arial" w:hAnsi="Arial" w:cs="Arial"/>
        </w:rPr>
        <w:t>. Επικοινωνίας: 2103251001 – 6937888350</w:t>
      </w:r>
    </w:p>
    <w:p w:rsidR="001568EB" w:rsidRPr="00AB75C7" w:rsidRDefault="00AD34CF" w:rsidP="00D3460E">
      <w:pPr>
        <w:spacing w:after="0"/>
        <w:jc w:val="center"/>
        <w:rPr>
          <w:rFonts w:ascii="Arial" w:hAnsi="Arial" w:cs="Arial"/>
        </w:rPr>
      </w:pPr>
      <w:r w:rsidRPr="00AD34CF">
        <w:rPr>
          <w:noProof/>
        </w:rPr>
        <w:pict>
          <v:shape id="AutoShape 5" o:spid="_x0000_s1027" type="#_x0000_t32" style="position:absolute;left:0;text-align:left;margin-left:17.5pt;margin-top:14.15pt;width:420pt;height:0;z-index:25166233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" strokecolor="red" strokeweight="1.25pt"/>
        </w:pict>
      </w:r>
      <w:r w:rsidR="001568EB">
        <w:rPr>
          <w:rFonts w:ascii="Arial" w:hAnsi="Arial" w:cs="Arial"/>
          <w:lang w:val="en-US"/>
        </w:rPr>
        <w:t>E</w:t>
      </w:r>
      <w:r w:rsidR="001568EB" w:rsidRPr="00AB75C7">
        <w:rPr>
          <w:rFonts w:ascii="Arial" w:hAnsi="Arial" w:cs="Arial"/>
        </w:rPr>
        <w:t>-</w:t>
      </w:r>
      <w:r w:rsidR="001568EB">
        <w:rPr>
          <w:rFonts w:ascii="Arial" w:hAnsi="Arial" w:cs="Arial"/>
          <w:lang w:val="en-US"/>
        </w:rPr>
        <w:t>mail</w:t>
      </w:r>
      <w:r w:rsidR="001568EB" w:rsidRPr="00AB75C7">
        <w:rPr>
          <w:rFonts w:ascii="Arial" w:hAnsi="Arial" w:cs="Arial"/>
        </w:rPr>
        <w:t xml:space="preserve">: </w:t>
      </w:r>
      <w:proofErr w:type="spellStart"/>
      <w:r w:rsidR="001568EB">
        <w:rPr>
          <w:rFonts w:ascii="Arial" w:hAnsi="Arial" w:cs="Arial"/>
          <w:lang w:val="en-US"/>
        </w:rPr>
        <w:t>pasypate</w:t>
      </w:r>
      <w:proofErr w:type="spellEnd"/>
      <w:r w:rsidR="001568EB" w:rsidRPr="00AB75C7">
        <w:rPr>
          <w:rFonts w:ascii="Arial" w:hAnsi="Arial" w:cs="Arial"/>
        </w:rPr>
        <w:t>@</w:t>
      </w:r>
      <w:proofErr w:type="spellStart"/>
      <w:r w:rsidR="001568EB">
        <w:rPr>
          <w:rFonts w:ascii="Arial" w:hAnsi="Arial" w:cs="Arial"/>
          <w:lang w:val="en-US"/>
        </w:rPr>
        <w:t>gmail</w:t>
      </w:r>
      <w:proofErr w:type="spellEnd"/>
      <w:r w:rsidR="001568EB" w:rsidRPr="00AB75C7">
        <w:rPr>
          <w:rFonts w:ascii="Arial" w:hAnsi="Arial" w:cs="Arial"/>
        </w:rPr>
        <w:t>.</w:t>
      </w:r>
      <w:r w:rsidR="001568EB">
        <w:rPr>
          <w:rFonts w:ascii="Arial" w:hAnsi="Arial" w:cs="Arial"/>
          <w:lang w:val="en-US"/>
        </w:rPr>
        <w:t>com</w:t>
      </w:r>
    </w:p>
    <w:p w:rsidR="001568EB" w:rsidRPr="00AB75C7" w:rsidRDefault="001568EB" w:rsidP="001568EB">
      <w:pPr>
        <w:spacing w:after="0"/>
        <w:jc w:val="center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171"/>
        <w:gridCol w:w="3699"/>
      </w:tblGrid>
      <w:tr w:rsidR="0061620B" w:rsidTr="009F21F7">
        <w:tc>
          <w:tcPr>
            <w:tcW w:w="3652" w:type="dxa"/>
          </w:tcPr>
          <w:p w:rsidR="0061620B" w:rsidRDefault="0061620B" w:rsidP="00CA49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:rsidR="0061620B" w:rsidRPr="0061620B" w:rsidRDefault="0061620B" w:rsidP="00CA49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9" w:type="dxa"/>
          </w:tcPr>
          <w:p w:rsidR="0061620B" w:rsidRDefault="009F21F7" w:rsidP="009F21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Αθήνα, 13-01-2020</w:t>
            </w:r>
          </w:p>
          <w:p w:rsidR="0061620B" w:rsidRPr="0061620B" w:rsidRDefault="0061620B" w:rsidP="00CA49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3713" w:rsidRPr="00736260" w:rsidRDefault="00233713" w:rsidP="00CA49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3713" w:rsidRPr="0007082E" w:rsidRDefault="009F21F7" w:rsidP="00CA49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7082E">
        <w:rPr>
          <w:rFonts w:ascii="Arial" w:hAnsi="Arial" w:cs="Arial"/>
          <w:b/>
          <w:bCs/>
          <w:sz w:val="24"/>
          <w:szCs w:val="24"/>
          <w:u w:val="single"/>
        </w:rPr>
        <w:t xml:space="preserve">ΑΝΑΚΟΙΝΩΣΗ </w:t>
      </w:r>
    </w:p>
    <w:p w:rsidR="00736260" w:rsidRDefault="00736260" w:rsidP="009F21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260" w:rsidRDefault="00736260" w:rsidP="009F21F7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21F7">
        <w:rPr>
          <w:rFonts w:ascii="Arial" w:hAnsi="Arial" w:cs="Arial"/>
          <w:sz w:val="24"/>
          <w:szCs w:val="24"/>
        </w:rPr>
        <w:t xml:space="preserve">Θα θέλαμε να σας ενημερώσουμε ότι το ΔΣ του Συλλόγου μας συναντήθηκε την Πέμπτη 09 Ιανουάριου 2020 με τον Γενικό Γραμματέα του ΥΠΠΟΑ κ. Γεώργιο Διδασκάλου. Η συνάντηση </w:t>
      </w:r>
      <w:r w:rsidR="00D257AF">
        <w:rPr>
          <w:rFonts w:ascii="Arial" w:hAnsi="Arial" w:cs="Arial"/>
          <w:sz w:val="24"/>
          <w:szCs w:val="24"/>
        </w:rPr>
        <w:t xml:space="preserve">πραγματοποιήθηκε </w:t>
      </w:r>
      <w:r w:rsidR="009F21F7">
        <w:rPr>
          <w:rFonts w:ascii="Arial" w:hAnsi="Arial" w:cs="Arial"/>
          <w:sz w:val="24"/>
          <w:szCs w:val="24"/>
        </w:rPr>
        <w:t>σε φιλικό κλίμα.</w:t>
      </w:r>
    </w:p>
    <w:p w:rsidR="002E3F7C" w:rsidRDefault="009F21F7" w:rsidP="009F21F7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Τα θέματα που τέθηκαν από το Σύλλογο μας </w:t>
      </w:r>
      <w:r w:rsidR="002E3F7C">
        <w:rPr>
          <w:rFonts w:ascii="Arial" w:hAnsi="Arial" w:cs="Arial"/>
          <w:sz w:val="24"/>
          <w:szCs w:val="24"/>
        </w:rPr>
        <w:t>στον κ. Γενικό Γραμματέα είναι:</w:t>
      </w:r>
    </w:p>
    <w:p w:rsidR="009F21F7" w:rsidRDefault="002E3F7C" w:rsidP="00607F5A">
      <w:pPr>
        <w:pStyle w:val="a4"/>
        <w:numPr>
          <w:ilvl w:val="0"/>
          <w:numId w:val="1"/>
        </w:num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3A6807">
        <w:rPr>
          <w:rFonts w:ascii="Arial" w:hAnsi="Arial" w:cs="Arial"/>
          <w:sz w:val="24"/>
          <w:szCs w:val="24"/>
        </w:rPr>
        <w:t xml:space="preserve">Η εφαρμογή του νόμου </w:t>
      </w:r>
      <w:r w:rsidRPr="003A6807">
        <w:rPr>
          <w:rFonts w:ascii="Arial" w:hAnsi="Arial" w:cs="Arial"/>
          <w:b/>
          <w:sz w:val="24"/>
          <w:szCs w:val="24"/>
        </w:rPr>
        <w:t>4369/27-2-2016</w:t>
      </w:r>
      <w:r w:rsidRPr="003A6807">
        <w:rPr>
          <w:rFonts w:ascii="Arial" w:hAnsi="Arial" w:cs="Arial"/>
          <w:sz w:val="24"/>
          <w:szCs w:val="24"/>
        </w:rPr>
        <w:t xml:space="preserve">, άρθρο 29 (Προϊστάμενοι οργανικών μονάδων − Διαδικασία και κριτήρια επιλογής Προϊσταμένων), ο οποίος τροποποιεί τον Ν. 3528/2007 άρθρα 84 έως 89 (Κώδικας Κατάστασης Δημοσίων Πολιτικών Διοικητικών Υπαλλήλων και Υπαλλήλων Ν.Π.Δ.Δ.), και προβλέπει ότι </w:t>
      </w:r>
      <w:r w:rsidRPr="003A6807">
        <w:rPr>
          <w:rFonts w:ascii="Arial" w:hAnsi="Arial" w:cs="Arial"/>
          <w:b/>
          <w:sz w:val="24"/>
          <w:szCs w:val="24"/>
        </w:rPr>
        <w:t xml:space="preserve">οι υπάλληλοι της ΤΕ κατηγορίας </w:t>
      </w:r>
      <w:r w:rsidRPr="003A6807">
        <w:rPr>
          <w:rFonts w:ascii="Arial" w:hAnsi="Arial" w:cs="Arial"/>
          <w:sz w:val="24"/>
          <w:szCs w:val="24"/>
        </w:rPr>
        <w:t xml:space="preserve">επιλέγονται για τις θέσεις Προϊσταμένων όλων των Οργανικών μονάδων επιπέδου Γενικής Διεύθυνσης, Διεύθυνσης και Τμήματος. </w:t>
      </w:r>
      <w:r w:rsidR="003A6807" w:rsidRPr="003A6807">
        <w:rPr>
          <w:rFonts w:ascii="Arial" w:hAnsi="Arial" w:cs="Arial"/>
          <w:b/>
          <w:sz w:val="24"/>
          <w:szCs w:val="24"/>
        </w:rPr>
        <w:t>Τα ΤΕΙ όπως και τα Πανεπιστήμια ανήκουν στην Ενιαία Τριτοβάθμια Ανώτατη Εκπαίδευση</w:t>
      </w:r>
      <w:r w:rsidR="003A6807" w:rsidRPr="003A6807">
        <w:rPr>
          <w:rFonts w:ascii="Arial" w:hAnsi="Arial" w:cs="Arial"/>
          <w:sz w:val="24"/>
          <w:szCs w:val="24"/>
        </w:rPr>
        <w:t xml:space="preserve">, και ως εκ τούτου </w:t>
      </w:r>
      <w:r w:rsidR="00A40CF1">
        <w:rPr>
          <w:rFonts w:ascii="Arial" w:hAnsi="Arial" w:cs="Arial"/>
          <w:sz w:val="24"/>
          <w:szCs w:val="24"/>
        </w:rPr>
        <w:t xml:space="preserve">ζητήσαμε να </w:t>
      </w:r>
      <w:r w:rsidR="003A6807" w:rsidRPr="003A6807">
        <w:rPr>
          <w:rFonts w:ascii="Arial" w:hAnsi="Arial" w:cs="Arial"/>
          <w:sz w:val="24"/>
          <w:szCs w:val="24"/>
        </w:rPr>
        <w:t xml:space="preserve">εφαρμοστούν οι διατάξεις που προβλέπουν την εξέλιξη των υπαλλήλων ΤΕ στην ιεραρχία και την τοποθέτησή τους σε θέσεις </w:t>
      </w:r>
      <w:r w:rsidR="003A6807">
        <w:rPr>
          <w:rFonts w:ascii="Arial" w:hAnsi="Arial" w:cs="Arial"/>
          <w:sz w:val="24"/>
          <w:szCs w:val="24"/>
        </w:rPr>
        <w:t>ευθύνης.</w:t>
      </w:r>
      <w:r w:rsidR="00A40CF1">
        <w:rPr>
          <w:rFonts w:ascii="Arial" w:hAnsi="Arial" w:cs="Arial"/>
          <w:sz w:val="24"/>
          <w:szCs w:val="24"/>
        </w:rPr>
        <w:t xml:space="preserve"> Είναι αδιαπραγμάτευτη η θέση του Συλλόγου </w:t>
      </w:r>
      <w:r w:rsidR="0007082E">
        <w:rPr>
          <w:rFonts w:ascii="Arial" w:hAnsi="Arial" w:cs="Arial"/>
          <w:sz w:val="24"/>
          <w:szCs w:val="24"/>
        </w:rPr>
        <w:t xml:space="preserve">αναφορικά με την </w:t>
      </w:r>
      <w:r w:rsidR="00A40CF1">
        <w:rPr>
          <w:rFonts w:ascii="Arial" w:hAnsi="Arial" w:cs="Arial"/>
          <w:sz w:val="24"/>
          <w:szCs w:val="24"/>
        </w:rPr>
        <w:t>εφαρμογή τη</w:t>
      </w:r>
      <w:r w:rsidR="0007082E">
        <w:rPr>
          <w:rFonts w:ascii="Arial" w:hAnsi="Arial" w:cs="Arial"/>
          <w:sz w:val="24"/>
          <w:szCs w:val="24"/>
        </w:rPr>
        <w:t>ς</w:t>
      </w:r>
      <w:r w:rsidR="00A40CF1">
        <w:rPr>
          <w:rFonts w:ascii="Arial" w:hAnsi="Arial" w:cs="Arial"/>
          <w:sz w:val="24"/>
          <w:szCs w:val="24"/>
        </w:rPr>
        <w:t xml:space="preserve"> νομιμότητας και </w:t>
      </w:r>
      <w:r w:rsidR="0007082E">
        <w:rPr>
          <w:rFonts w:ascii="Arial" w:hAnsi="Arial" w:cs="Arial"/>
          <w:sz w:val="24"/>
          <w:szCs w:val="24"/>
        </w:rPr>
        <w:t>τ</w:t>
      </w:r>
      <w:r w:rsidR="00A40CF1">
        <w:rPr>
          <w:rFonts w:ascii="Arial" w:hAnsi="Arial" w:cs="Arial"/>
          <w:sz w:val="24"/>
          <w:szCs w:val="24"/>
        </w:rPr>
        <w:t>η διόρθωση όλων των αστοχιών του προηγούμενου Οργανισμού του ΥΠΠΟΑ</w:t>
      </w:r>
      <w:r w:rsidR="0007082E">
        <w:rPr>
          <w:rFonts w:ascii="Arial" w:hAnsi="Arial" w:cs="Arial"/>
          <w:sz w:val="24"/>
          <w:szCs w:val="24"/>
        </w:rPr>
        <w:t>.</w:t>
      </w:r>
    </w:p>
    <w:p w:rsidR="003A6807" w:rsidRDefault="003A6807" w:rsidP="003A6807">
      <w:pPr>
        <w:pStyle w:val="a4"/>
        <w:spacing w:after="0" w:line="360" w:lineRule="exact"/>
        <w:ind w:left="780"/>
        <w:jc w:val="both"/>
        <w:rPr>
          <w:rFonts w:ascii="Arial" w:hAnsi="Arial" w:cs="Arial"/>
          <w:sz w:val="24"/>
          <w:szCs w:val="24"/>
        </w:rPr>
      </w:pPr>
    </w:p>
    <w:p w:rsidR="00A40CF1" w:rsidRDefault="003A6807" w:rsidP="00A40CF1">
      <w:pPr>
        <w:pStyle w:val="a4"/>
        <w:spacing w:after="0" w:line="360" w:lineRule="exact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ΔΣ του Συλλόγου πρότεινε </w:t>
      </w:r>
      <w:r w:rsidRPr="003A6807">
        <w:rPr>
          <w:rFonts w:ascii="Arial" w:hAnsi="Arial" w:cs="Arial"/>
          <w:sz w:val="24"/>
          <w:szCs w:val="24"/>
        </w:rPr>
        <w:t xml:space="preserve">στον νέο Οργανισμό του Υπουργείου να προβλέπεται δυνατότητα κρίσης για τις θέσεις Προϊσταμένων όλων των Οργανικών μονάδων Γενικών Διευθύνσεων, Διευθύνσεων και Τμημάτων </w:t>
      </w:r>
      <w:r w:rsidR="0007082E">
        <w:rPr>
          <w:rFonts w:ascii="Arial" w:hAnsi="Arial" w:cs="Arial"/>
          <w:sz w:val="24"/>
          <w:szCs w:val="24"/>
        </w:rPr>
        <w:t xml:space="preserve">σε όλους χωρίς διάκριση τους πτυχιούχους </w:t>
      </w:r>
      <w:r w:rsidRPr="00A40CF1">
        <w:rPr>
          <w:rFonts w:ascii="Arial" w:hAnsi="Arial" w:cs="Arial"/>
          <w:b/>
          <w:bCs/>
          <w:sz w:val="24"/>
          <w:szCs w:val="24"/>
        </w:rPr>
        <w:t>της Ενιαίας Τριτοβάθμιας Εκπαίδευσης (ΠΕ/ΤΕ)</w:t>
      </w:r>
      <w:r w:rsidR="0007082E">
        <w:rPr>
          <w:rFonts w:ascii="Arial" w:hAnsi="Arial" w:cs="Arial"/>
          <w:b/>
          <w:bCs/>
          <w:sz w:val="24"/>
          <w:szCs w:val="24"/>
        </w:rPr>
        <w:t xml:space="preserve"> του </w:t>
      </w:r>
      <w:r w:rsidRPr="00A40CF1">
        <w:rPr>
          <w:rFonts w:ascii="Arial" w:hAnsi="Arial" w:cs="Arial"/>
          <w:b/>
          <w:bCs/>
          <w:sz w:val="24"/>
          <w:szCs w:val="24"/>
        </w:rPr>
        <w:t>αντίστοιχου γνωστικού αντικειμένου.</w:t>
      </w:r>
    </w:p>
    <w:p w:rsidR="00A40CF1" w:rsidRDefault="00A40CF1" w:rsidP="00A40CF1">
      <w:pPr>
        <w:pStyle w:val="a4"/>
        <w:spacing w:after="0" w:line="360" w:lineRule="exact"/>
        <w:ind w:left="780"/>
        <w:jc w:val="both"/>
        <w:rPr>
          <w:rFonts w:ascii="Arial" w:hAnsi="Arial" w:cs="Arial"/>
          <w:sz w:val="24"/>
          <w:szCs w:val="24"/>
        </w:rPr>
      </w:pPr>
    </w:p>
    <w:p w:rsidR="009238D1" w:rsidRDefault="00A40CF1" w:rsidP="00A40CF1">
      <w:pPr>
        <w:pStyle w:val="a4"/>
        <w:spacing w:after="0" w:line="360" w:lineRule="exact"/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Επιπροσθέτως, </w:t>
      </w:r>
      <w:r w:rsidR="00C5117C" w:rsidRPr="00A40CF1">
        <w:rPr>
          <w:rFonts w:ascii="Arial" w:hAnsi="Arial" w:cs="Arial"/>
          <w:sz w:val="24"/>
          <w:szCs w:val="24"/>
        </w:rPr>
        <w:t xml:space="preserve">πρότεινε </w:t>
      </w:r>
      <w:r w:rsidRPr="003A6807">
        <w:rPr>
          <w:rFonts w:ascii="Arial" w:hAnsi="Arial" w:cs="Arial"/>
          <w:sz w:val="24"/>
          <w:szCs w:val="24"/>
        </w:rPr>
        <w:t xml:space="preserve">στον νέο Οργανισμό του Υπουργείου </w:t>
      </w:r>
      <w:r w:rsidR="00C5117C" w:rsidRPr="00A40CF1">
        <w:rPr>
          <w:rFonts w:ascii="Arial" w:hAnsi="Arial" w:cs="Arial"/>
          <w:sz w:val="24"/>
          <w:szCs w:val="24"/>
        </w:rPr>
        <w:t xml:space="preserve">την </w:t>
      </w:r>
      <w:r w:rsidR="00523A7E" w:rsidRPr="00A40CF1">
        <w:rPr>
          <w:rFonts w:ascii="Arial" w:hAnsi="Arial" w:cs="Arial"/>
          <w:sz w:val="24"/>
          <w:szCs w:val="24"/>
        </w:rPr>
        <w:t xml:space="preserve">αύξηση των θέσεων σε κλάδους </w:t>
      </w:r>
      <w:r>
        <w:rPr>
          <w:rFonts w:ascii="Arial" w:hAnsi="Arial" w:cs="Arial"/>
          <w:sz w:val="24"/>
          <w:szCs w:val="24"/>
        </w:rPr>
        <w:t xml:space="preserve">και </w:t>
      </w:r>
      <w:r w:rsidR="00523A7E" w:rsidRPr="00A40CF1">
        <w:rPr>
          <w:rFonts w:ascii="Arial" w:hAnsi="Arial" w:cs="Arial"/>
          <w:sz w:val="24"/>
          <w:szCs w:val="24"/>
        </w:rPr>
        <w:t>ειδικ</w:t>
      </w:r>
      <w:r>
        <w:rPr>
          <w:rFonts w:ascii="Arial" w:hAnsi="Arial" w:cs="Arial"/>
          <w:sz w:val="24"/>
          <w:szCs w:val="24"/>
        </w:rPr>
        <w:t xml:space="preserve">ότητες </w:t>
      </w:r>
      <w:r w:rsidR="00E53D76">
        <w:rPr>
          <w:rFonts w:ascii="Arial" w:hAnsi="Arial" w:cs="Arial"/>
          <w:sz w:val="24"/>
          <w:szCs w:val="24"/>
        </w:rPr>
        <w:t>των Πτυχιούχων ΤΕ</w:t>
      </w:r>
      <w:r w:rsidR="00F71DCB" w:rsidRPr="00A40CF1">
        <w:rPr>
          <w:rFonts w:ascii="Arial" w:hAnsi="Arial" w:cs="Arial"/>
          <w:sz w:val="24"/>
          <w:szCs w:val="24"/>
        </w:rPr>
        <w:t>.</w:t>
      </w:r>
    </w:p>
    <w:p w:rsidR="00F71DCB" w:rsidRPr="009238D1" w:rsidRDefault="00F71DCB" w:rsidP="009238D1">
      <w:pPr>
        <w:pStyle w:val="a4"/>
        <w:numPr>
          <w:ilvl w:val="0"/>
          <w:numId w:val="1"/>
        </w:num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9238D1">
        <w:rPr>
          <w:rFonts w:ascii="Arial" w:hAnsi="Arial" w:cs="Arial"/>
          <w:sz w:val="24"/>
          <w:szCs w:val="24"/>
        </w:rPr>
        <w:t>Το ΔΣ του Συλλόγου, σε σχετικό αίτημ</w:t>
      </w:r>
      <w:r w:rsidR="00A40CF1">
        <w:rPr>
          <w:rFonts w:ascii="Arial" w:hAnsi="Arial" w:cs="Arial"/>
          <w:sz w:val="24"/>
          <w:szCs w:val="24"/>
        </w:rPr>
        <w:t>α</w:t>
      </w:r>
      <w:r w:rsidRPr="009238D1">
        <w:rPr>
          <w:rFonts w:ascii="Arial" w:hAnsi="Arial" w:cs="Arial"/>
          <w:sz w:val="24"/>
          <w:szCs w:val="24"/>
        </w:rPr>
        <w:t xml:space="preserve"> για συμμετοχή μ</w:t>
      </w:r>
      <w:r w:rsidR="00A40CF1">
        <w:rPr>
          <w:rFonts w:ascii="Arial" w:hAnsi="Arial" w:cs="Arial"/>
          <w:sz w:val="24"/>
          <w:szCs w:val="24"/>
        </w:rPr>
        <w:t>α</w:t>
      </w:r>
      <w:r w:rsidRPr="009238D1">
        <w:rPr>
          <w:rFonts w:ascii="Arial" w:hAnsi="Arial" w:cs="Arial"/>
          <w:sz w:val="24"/>
          <w:szCs w:val="24"/>
        </w:rPr>
        <w:t xml:space="preserve">ς στις επιτροπές για την </w:t>
      </w:r>
      <w:proofErr w:type="spellStart"/>
      <w:r w:rsidRPr="009238D1">
        <w:rPr>
          <w:rFonts w:ascii="Arial" w:hAnsi="Arial" w:cs="Arial"/>
          <w:sz w:val="24"/>
          <w:szCs w:val="24"/>
        </w:rPr>
        <w:t>επικαιροποίηση</w:t>
      </w:r>
      <w:proofErr w:type="spellEnd"/>
      <w:r w:rsidRPr="009238D1">
        <w:rPr>
          <w:rFonts w:ascii="Arial" w:hAnsi="Arial" w:cs="Arial"/>
          <w:sz w:val="24"/>
          <w:szCs w:val="24"/>
        </w:rPr>
        <w:t xml:space="preserve"> των Περιγραμμάτων Θέσεων Εργασίας Γενικών και Ειδικών, ενημερώθηκε από τον κ. Γενικό Γραμματέα ότι έχει ήδη συσταθεί επιτροπή, η οποία μέχρι τα τέλη Μαρτίου θα έχει ολοκληρώσει την εργασία της. Ο κ. Γενικός Γραμματέας υποσχέθηκε ότι θα ενημερώσει τον Σύλλογό μας, καθώς και όλα τα </w:t>
      </w:r>
      <w:r w:rsidR="00A40CF1">
        <w:rPr>
          <w:rFonts w:ascii="Arial" w:hAnsi="Arial" w:cs="Arial"/>
          <w:sz w:val="24"/>
          <w:szCs w:val="24"/>
        </w:rPr>
        <w:t>Σ</w:t>
      </w:r>
      <w:r w:rsidRPr="009238D1">
        <w:rPr>
          <w:rFonts w:ascii="Arial" w:hAnsi="Arial" w:cs="Arial"/>
          <w:sz w:val="24"/>
          <w:szCs w:val="24"/>
        </w:rPr>
        <w:t xml:space="preserve">ωματεία. </w:t>
      </w:r>
    </w:p>
    <w:p w:rsidR="00F71DCB" w:rsidRPr="00F71DCB" w:rsidRDefault="00F71DCB" w:rsidP="00F71DCB">
      <w:pPr>
        <w:pStyle w:val="a4"/>
        <w:spacing w:after="0" w:line="380" w:lineRule="exact"/>
        <w:ind w:left="644"/>
        <w:jc w:val="both"/>
        <w:rPr>
          <w:rFonts w:ascii="Arial" w:hAnsi="Arial" w:cs="Arial"/>
          <w:sz w:val="24"/>
          <w:szCs w:val="24"/>
        </w:rPr>
      </w:pPr>
    </w:p>
    <w:p w:rsidR="001B39E8" w:rsidRDefault="001B39E8" w:rsidP="003A6807">
      <w:pPr>
        <w:pStyle w:val="a4"/>
        <w:numPr>
          <w:ilvl w:val="0"/>
          <w:numId w:val="1"/>
        </w:num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Τέθηκε το θέμα της καθυστέρησης των </w:t>
      </w:r>
      <w:r w:rsidR="008B515A">
        <w:rPr>
          <w:rFonts w:ascii="Arial" w:hAnsi="Arial" w:cs="Arial"/>
          <w:sz w:val="24"/>
          <w:szCs w:val="24"/>
        </w:rPr>
        <w:t xml:space="preserve">συνεδριάσεων των </w:t>
      </w:r>
      <w:r>
        <w:rPr>
          <w:rFonts w:ascii="Arial" w:hAnsi="Arial" w:cs="Arial"/>
          <w:sz w:val="24"/>
          <w:szCs w:val="24"/>
        </w:rPr>
        <w:t xml:space="preserve">Υπηρεσιακών </w:t>
      </w:r>
      <w:r w:rsidR="008B515A">
        <w:rPr>
          <w:rFonts w:ascii="Arial" w:hAnsi="Arial" w:cs="Arial"/>
          <w:sz w:val="24"/>
          <w:szCs w:val="24"/>
        </w:rPr>
        <w:t xml:space="preserve">Συμβουλίων, με αποτέλεσμα να μην επιλύονται άμεσα τα θέματα των συναδέλφων. Ο κ. Γενικός </w:t>
      </w:r>
      <w:r w:rsidR="00F83E56">
        <w:rPr>
          <w:rFonts w:ascii="Arial" w:hAnsi="Arial" w:cs="Arial"/>
          <w:sz w:val="24"/>
          <w:szCs w:val="24"/>
        </w:rPr>
        <w:t xml:space="preserve">Γραμματέας </w:t>
      </w:r>
      <w:r w:rsidR="008B515A">
        <w:rPr>
          <w:rFonts w:ascii="Arial" w:hAnsi="Arial" w:cs="Arial"/>
          <w:sz w:val="24"/>
          <w:szCs w:val="24"/>
        </w:rPr>
        <w:t xml:space="preserve">υποσχέθηκε ότι το θέμα θα επιλυθεί στο προσεχές διάστημα. </w:t>
      </w:r>
    </w:p>
    <w:p w:rsidR="001B39E8" w:rsidRPr="001B39E8" w:rsidRDefault="001B39E8" w:rsidP="001B39E8">
      <w:pPr>
        <w:pStyle w:val="a4"/>
        <w:rPr>
          <w:rFonts w:ascii="Arial" w:hAnsi="Arial" w:cs="Arial"/>
          <w:sz w:val="24"/>
          <w:szCs w:val="24"/>
        </w:rPr>
      </w:pPr>
    </w:p>
    <w:p w:rsidR="00F71DCB" w:rsidRDefault="001B39E8" w:rsidP="00F71DCB">
      <w:pPr>
        <w:pStyle w:val="a4"/>
        <w:numPr>
          <w:ilvl w:val="0"/>
          <w:numId w:val="1"/>
        </w:num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433402">
        <w:rPr>
          <w:rFonts w:ascii="Arial" w:hAnsi="Arial" w:cs="Arial"/>
          <w:sz w:val="24"/>
          <w:szCs w:val="24"/>
        </w:rPr>
        <w:t xml:space="preserve">Τέθηκε το θέμα της </w:t>
      </w:r>
      <w:r w:rsidR="002A01BA" w:rsidRPr="00433402">
        <w:rPr>
          <w:rFonts w:ascii="Arial" w:hAnsi="Arial" w:cs="Arial"/>
          <w:sz w:val="24"/>
          <w:szCs w:val="24"/>
        </w:rPr>
        <w:t xml:space="preserve">χορήγησης </w:t>
      </w:r>
      <w:r w:rsidRPr="00433402">
        <w:rPr>
          <w:rFonts w:ascii="Arial" w:hAnsi="Arial" w:cs="Arial"/>
          <w:sz w:val="24"/>
          <w:szCs w:val="24"/>
        </w:rPr>
        <w:t xml:space="preserve">ειδικής άδειας </w:t>
      </w:r>
      <w:r w:rsidR="002A01BA" w:rsidRPr="00433402">
        <w:rPr>
          <w:rFonts w:ascii="Arial" w:hAnsi="Arial" w:cs="Arial"/>
          <w:sz w:val="24"/>
          <w:szCs w:val="24"/>
        </w:rPr>
        <w:t xml:space="preserve">απουσίας </w:t>
      </w:r>
      <w:r w:rsidR="006D33C6" w:rsidRPr="00433402">
        <w:rPr>
          <w:rFonts w:ascii="Arial" w:hAnsi="Arial" w:cs="Arial"/>
          <w:sz w:val="24"/>
          <w:szCs w:val="24"/>
        </w:rPr>
        <w:t xml:space="preserve">είκοσι ημερών, όπως χορηγείται </w:t>
      </w:r>
      <w:r w:rsidR="009E7130" w:rsidRPr="00433402">
        <w:rPr>
          <w:rFonts w:ascii="Arial" w:hAnsi="Arial" w:cs="Arial"/>
          <w:sz w:val="24"/>
          <w:szCs w:val="24"/>
        </w:rPr>
        <w:t xml:space="preserve">ήδη </w:t>
      </w:r>
      <w:r w:rsidR="006D33C6" w:rsidRPr="00433402">
        <w:rPr>
          <w:rFonts w:ascii="Arial" w:hAnsi="Arial" w:cs="Arial"/>
          <w:sz w:val="24"/>
          <w:szCs w:val="24"/>
        </w:rPr>
        <w:t xml:space="preserve">στους </w:t>
      </w:r>
      <w:r w:rsidR="009238D1" w:rsidRPr="00433402">
        <w:rPr>
          <w:rFonts w:ascii="Arial" w:hAnsi="Arial" w:cs="Arial"/>
          <w:sz w:val="24"/>
          <w:szCs w:val="24"/>
        </w:rPr>
        <w:t>ΤΕ Σ</w:t>
      </w:r>
      <w:r w:rsidR="006D33C6" w:rsidRPr="00433402">
        <w:rPr>
          <w:rFonts w:ascii="Arial" w:hAnsi="Arial" w:cs="Arial"/>
          <w:sz w:val="24"/>
          <w:szCs w:val="24"/>
        </w:rPr>
        <w:t xml:space="preserve">υντηρητές, </w:t>
      </w:r>
      <w:r w:rsidR="009E7130" w:rsidRPr="00433402">
        <w:rPr>
          <w:rFonts w:ascii="Arial" w:hAnsi="Arial" w:cs="Arial"/>
          <w:sz w:val="24"/>
          <w:szCs w:val="24"/>
        </w:rPr>
        <w:t xml:space="preserve">να χορηγηθεί και </w:t>
      </w:r>
      <w:r w:rsidR="006D33C6" w:rsidRPr="00433402">
        <w:rPr>
          <w:rFonts w:ascii="Arial" w:hAnsi="Arial" w:cs="Arial"/>
          <w:sz w:val="24"/>
          <w:szCs w:val="24"/>
        </w:rPr>
        <w:t xml:space="preserve">στους κλάδους </w:t>
      </w:r>
      <w:r w:rsidR="009238D1" w:rsidRPr="00433402">
        <w:rPr>
          <w:rFonts w:ascii="Arial" w:hAnsi="Arial" w:cs="Arial"/>
          <w:sz w:val="24"/>
          <w:szCs w:val="24"/>
        </w:rPr>
        <w:t>ΤΕ Μηχανικών, Γραφιστών και Φωτογράφων</w:t>
      </w:r>
      <w:r w:rsidR="00F71DCB" w:rsidRPr="00433402">
        <w:rPr>
          <w:rFonts w:ascii="Arial" w:hAnsi="Arial" w:cs="Arial"/>
          <w:sz w:val="24"/>
          <w:szCs w:val="24"/>
        </w:rPr>
        <w:t>.</w:t>
      </w:r>
    </w:p>
    <w:p w:rsidR="00D44CCC" w:rsidRPr="00D44CCC" w:rsidRDefault="00D44CCC" w:rsidP="00D44CCC">
      <w:pPr>
        <w:pStyle w:val="a4"/>
        <w:rPr>
          <w:rFonts w:ascii="Arial" w:hAnsi="Arial" w:cs="Arial"/>
          <w:sz w:val="24"/>
          <w:szCs w:val="24"/>
        </w:rPr>
      </w:pPr>
    </w:p>
    <w:p w:rsidR="007271B9" w:rsidRPr="00D44CCC" w:rsidRDefault="00F71DCB" w:rsidP="00D44CCC">
      <w:pPr>
        <w:pStyle w:val="a4"/>
        <w:numPr>
          <w:ilvl w:val="0"/>
          <w:numId w:val="1"/>
        </w:numPr>
        <w:spacing w:after="0" w:line="360" w:lineRule="exact"/>
        <w:jc w:val="both"/>
        <w:rPr>
          <w:rFonts w:ascii="Arial" w:hAnsi="Arial" w:cs="Arial"/>
          <w:sz w:val="24"/>
          <w:szCs w:val="24"/>
        </w:rPr>
      </w:pPr>
      <w:r w:rsidRPr="00D44CCC">
        <w:rPr>
          <w:rFonts w:ascii="Arial" w:hAnsi="Arial" w:cs="Arial"/>
          <w:sz w:val="24"/>
          <w:szCs w:val="24"/>
        </w:rPr>
        <w:t xml:space="preserve">Τέλος, το ΔΣ του Συλλόγου έθεσε το θέμα της χορήγησης υπερωριών σε όλες τις Περιφερειακές και Ειδικές Περιφερειακές </w:t>
      </w:r>
      <w:r w:rsidR="006D33C6" w:rsidRPr="00D44CCC">
        <w:rPr>
          <w:rFonts w:ascii="Arial" w:hAnsi="Arial" w:cs="Arial"/>
          <w:sz w:val="24"/>
          <w:szCs w:val="24"/>
        </w:rPr>
        <w:t>Υπηρεσίες του ΥΠΠΟΑ, τονίζοντας ότι πολλοί συνάδελφοι δουλεύουν μέχρι αργά, προκειμένου να γίνει το κλείσιμο του οικονομικού έτους καθώς και το κλείσιμο των έργων (</w:t>
      </w:r>
      <w:r w:rsidR="00A40CF1" w:rsidRPr="00D44CCC">
        <w:rPr>
          <w:rFonts w:ascii="Arial" w:hAnsi="Arial" w:cs="Arial"/>
          <w:sz w:val="24"/>
          <w:szCs w:val="24"/>
        </w:rPr>
        <w:t xml:space="preserve">π.χ. </w:t>
      </w:r>
      <w:r w:rsidR="006D33C6" w:rsidRPr="00D44CCC">
        <w:rPr>
          <w:rFonts w:ascii="Arial" w:hAnsi="Arial" w:cs="Arial"/>
          <w:sz w:val="24"/>
          <w:szCs w:val="24"/>
        </w:rPr>
        <w:t>ΕΣΠΑ - ΠΔΕ).</w:t>
      </w:r>
    </w:p>
    <w:p w:rsidR="00417128" w:rsidRPr="00F83E56" w:rsidRDefault="00417128" w:rsidP="00F83E56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F83E56" w:rsidRDefault="00F83E56" w:rsidP="00F83E56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 w:rsidRPr="00F83E56">
        <w:rPr>
          <w:rFonts w:ascii="Arial" w:hAnsi="Arial" w:cs="Arial"/>
          <w:sz w:val="24"/>
          <w:szCs w:val="24"/>
        </w:rPr>
        <w:t>Ευχαριστούμε θ</w:t>
      </w:r>
      <w:r w:rsidR="00D44CCC">
        <w:rPr>
          <w:rFonts w:ascii="Arial" w:hAnsi="Arial" w:cs="Arial"/>
          <w:sz w:val="24"/>
          <w:szCs w:val="24"/>
        </w:rPr>
        <w:t>ερμά</w:t>
      </w:r>
      <w:r w:rsidRPr="00F83E56">
        <w:rPr>
          <w:rFonts w:ascii="Arial" w:hAnsi="Arial" w:cs="Arial"/>
          <w:sz w:val="24"/>
          <w:szCs w:val="24"/>
        </w:rPr>
        <w:t xml:space="preserve"> τον κ. Γενικό Γραμματέα για την </w:t>
      </w:r>
      <w:r>
        <w:rPr>
          <w:rFonts w:ascii="Arial" w:hAnsi="Arial" w:cs="Arial"/>
          <w:sz w:val="24"/>
          <w:szCs w:val="24"/>
        </w:rPr>
        <w:t xml:space="preserve">φιλοξενία και την καλή διάθεση που επέδειξε για την επίλυση των θεμάτων που του θέσαμε. </w:t>
      </w:r>
    </w:p>
    <w:p w:rsidR="00F83E56" w:rsidRDefault="00F83E56" w:rsidP="00F83E56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p w:rsidR="00F83E56" w:rsidRDefault="0007082E" w:rsidP="00F83E56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Κλείνοντας θα θέλαμε να σας διαβεβαιώσουμε ότι ο</w:t>
      </w:r>
      <w:r w:rsidR="00F83E56">
        <w:rPr>
          <w:rFonts w:ascii="Arial" w:hAnsi="Arial" w:cs="Arial"/>
          <w:sz w:val="24"/>
          <w:szCs w:val="24"/>
        </w:rPr>
        <w:t xml:space="preserve"> Σύλλογός μας παρακολουθεί τις εξελίξεις με σοβαρότητα και υπευθυνότητα</w:t>
      </w:r>
      <w:r>
        <w:rPr>
          <w:rFonts w:ascii="Arial" w:hAnsi="Arial" w:cs="Arial"/>
          <w:sz w:val="24"/>
          <w:szCs w:val="24"/>
        </w:rPr>
        <w:t xml:space="preserve"> και </w:t>
      </w:r>
      <w:r w:rsidR="00880B0F">
        <w:rPr>
          <w:rFonts w:ascii="Arial" w:hAnsi="Arial" w:cs="Arial"/>
          <w:sz w:val="24"/>
          <w:szCs w:val="24"/>
        </w:rPr>
        <w:t>σ</w:t>
      </w:r>
      <w:r w:rsidR="00F83E56">
        <w:rPr>
          <w:rFonts w:ascii="Arial" w:hAnsi="Arial" w:cs="Arial"/>
          <w:sz w:val="24"/>
          <w:szCs w:val="24"/>
        </w:rPr>
        <w:t xml:space="preserve">υνεχίζουμε τον αγώνα μας για την επίλυση όλων των θεμάτων που αφορούν </w:t>
      </w:r>
      <w:r w:rsidR="00880B0F">
        <w:rPr>
          <w:rFonts w:ascii="Arial" w:hAnsi="Arial" w:cs="Arial"/>
          <w:sz w:val="24"/>
          <w:szCs w:val="24"/>
        </w:rPr>
        <w:t>στους Πτυχιούχους ΤΕ του ΥΠΠΟΑ</w:t>
      </w:r>
      <w:r w:rsidR="00F83E56">
        <w:rPr>
          <w:rFonts w:ascii="Arial" w:hAnsi="Arial" w:cs="Arial"/>
          <w:sz w:val="24"/>
          <w:szCs w:val="24"/>
        </w:rPr>
        <w:t>.</w:t>
      </w:r>
    </w:p>
    <w:p w:rsidR="0007082E" w:rsidRPr="00F83E56" w:rsidRDefault="0007082E" w:rsidP="00F83E56">
      <w:pPr>
        <w:spacing w:after="0" w:line="38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7"/>
        <w:gridCol w:w="4149"/>
      </w:tblGrid>
      <w:tr w:rsidR="00417128" w:rsidTr="0007082E">
        <w:trPr>
          <w:trHeight w:val="509"/>
        </w:trPr>
        <w:tc>
          <w:tcPr>
            <w:tcW w:w="4157" w:type="dxa"/>
            <w:hideMark/>
          </w:tcPr>
          <w:p w:rsidR="00417128" w:rsidRPr="00736260" w:rsidRDefault="00880B0F" w:rsidP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</w:t>
            </w:r>
            <w:r w:rsidR="00417128" w:rsidRPr="00736260">
              <w:rPr>
                <w:rFonts w:ascii="Arial" w:hAnsi="Arial" w:cs="Arial"/>
                <w:sz w:val="24"/>
                <w:szCs w:val="24"/>
              </w:rPr>
              <w:t xml:space="preserve"> Γενική Γραμματέας</w:t>
            </w:r>
          </w:p>
        </w:tc>
        <w:tc>
          <w:tcPr>
            <w:tcW w:w="4149" w:type="dxa"/>
            <w:hideMark/>
          </w:tcPr>
          <w:p w:rsidR="00417128" w:rsidRPr="00736260" w:rsidRDefault="00880B0F" w:rsidP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</w:t>
            </w:r>
            <w:r w:rsidR="00417128" w:rsidRPr="00736260">
              <w:rPr>
                <w:rFonts w:ascii="Arial" w:hAnsi="Arial" w:cs="Arial"/>
                <w:sz w:val="24"/>
                <w:szCs w:val="24"/>
              </w:rPr>
              <w:t xml:space="preserve"> Πρόεδρος</w:t>
            </w:r>
          </w:p>
        </w:tc>
      </w:tr>
      <w:tr w:rsidR="00417128" w:rsidTr="0007082E">
        <w:trPr>
          <w:trHeight w:val="1551"/>
        </w:trPr>
        <w:tc>
          <w:tcPr>
            <w:tcW w:w="4157" w:type="dxa"/>
          </w:tcPr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Πανωραία</w:t>
            </w:r>
            <w:proofErr w:type="spellEnd"/>
            <w:r w:rsidRPr="007362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Γκιόλια</w:t>
            </w:r>
            <w:proofErr w:type="spellEnd"/>
          </w:p>
        </w:tc>
        <w:tc>
          <w:tcPr>
            <w:tcW w:w="4149" w:type="dxa"/>
          </w:tcPr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7128" w:rsidRPr="00736260" w:rsidRDefault="00417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260">
              <w:rPr>
                <w:rFonts w:ascii="Arial" w:hAnsi="Arial" w:cs="Arial"/>
                <w:sz w:val="24"/>
                <w:szCs w:val="24"/>
              </w:rPr>
              <w:t xml:space="preserve">Νικόλαος </w:t>
            </w:r>
            <w:proofErr w:type="spellStart"/>
            <w:r w:rsidRPr="00736260">
              <w:rPr>
                <w:rFonts w:ascii="Arial" w:hAnsi="Arial" w:cs="Arial"/>
                <w:sz w:val="24"/>
                <w:szCs w:val="24"/>
              </w:rPr>
              <w:t>Τότσιος</w:t>
            </w:r>
            <w:proofErr w:type="spellEnd"/>
          </w:p>
        </w:tc>
      </w:tr>
    </w:tbl>
    <w:p w:rsidR="00FF1EE9" w:rsidRPr="00A07F02" w:rsidRDefault="00FF1EE9" w:rsidP="0007082E">
      <w:pPr>
        <w:rPr>
          <w:rFonts w:ascii="Arial" w:hAnsi="Arial" w:cs="Arial"/>
          <w:sz w:val="20"/>
          <w:szCs w:val="20"/>
        </w:rPr>
      </w:pPr>
    </w:p>
    <w:sectPr w:rsidR="00FF1EE9" w:rsidRPr="00A07F02" w:rsidSect="00F83E56">
      <w:pgSz w:w="11906" w:h="16838"/>
      <w:pgMar w:top="127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B13BF"/>
    <w:multiLevelType w:val="hybridMultilevel"/>
    <w:tmpl w:val="654232E8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3100"/>
    <w:rsid w:val="00032F93"/>
    <w:rsid w:val="0007082E"/>
    <w:rsid w:val="000959CC"/>
    <w:rsid w:val="000F7FE3"/>
    <w:rsid w:val="001401F8"/>
    <w:rsid w:val="001568EB"/>
    <w:rsid w:val="00195D46"/>
    <w:rsid w:val="001B2026"/>
    <w:rsid w:val="001B39E8"/>
    <w:rsid w:val="00225CE6"/>
    <w:rsid w:val="00233713"/>
    <w:rsid w:val="00251F5C"/>
    <w:rsid w:val="002A01BA"/>
    <w:rsid w:val="002D237F"/>
    <w:rsid w:val="002E04B2"/>
    <w:rsid w:val="002E3F7C"/>
    <w:rsid w:val="002E40F3"/>
    <w:rsid w:val="002F313D"/>
    <w:rsid w:val="0030341B"/>
    <w:rsid w:val="0032330B"/>
    <w:rsid w:val="00337569"/>
    <w:rsid w:val="0035681C"/>
    <w:rsid w:val="003A6807"/>
    <w:rsid w:val="003D260A"/>
    <w:rsid w:val="003E3100"/>
    <w:rsid w:val="00405608"/>
    <w:rsid w:val="00417128"/>
    <w:rsid w:val="004307E4"/>
    <w:rsid w:val="00433402"/>
    <w:rsid w:val="00450D3C"/>
    <w:rsid w:val="00472948"/>
    <w:rsid w:val="00476CD4"/>
    <w:rsid w:val="004C1369"/>
    <w:rsid w:val="00523A7E"/>
    <w:rsid w:val="00556DCD"/>
    <w:rsid w:val="00594E7C"/>
    <w:rsid w:val="005D746E"/>
    <w:rsid w:val="00611505"/>
    <w:rsid w:val="0061620B"/>
    <w:rsid w:val="006325AA"/>
    <w:rsid w:val="00644718"/>
    <w:rsid w:val="006620B6"/>
    <w:rsid w:val="0066411D"/>
    <w:rsid w:val="0069550B"/>
    <w:rsid w:val="006B1EA0"/>
    <w:rsid w:val="006D33C6"/>
    <w:rsid w:val="006D73B1"/>
    <w:rsid w:val="006F109F"/>
    <w:rsid w:val="00711838"/>
    <w:rsid w:val="007271B9"/>
    <w:rsid w:val="00736260"/>
    <w:rsid w:val="00744DE5"/>
    <w:rsid w:val="00781388"/>
    <w:rsid w:val="0079127D"/>
    <w:rsid w:val="007C50DF"/>
    <w:rsid w:val="007F0E15"/>
    <w:rsid w:val="0083482B"/>
    <w:rsid w:val="00880B0F"/>
    <w:rsid w:val="008844B6"/>
    <w:rsid w:val="00892F5D"/>
    <w:rsid w:val="008B515A"/>
    <w:rsid w:val="008D4852"/>
    <w:rsid w:val="008D59B8"/>
    <w:rsid w:val="00906644"/>
    <w:rsid w:val="00911899"/>
    <w:rsid w:val="009238D1"/>
    <w:rsid w:val="00933B3A"/>
    <w:rsid w:val="00950D14"/>
    <w:rsid w:val="009A3014"/>
    <w:rsid w:val="009B3235"/>
    <w:rsid w:val="009C4515"/>
    <w:rsid w:val="009C7B6C"/>
    <w:rsid w:val="009E7130"/>
    <w:rsid w:val="009F21F7"/>
    <w:rsid w:val="00A07F02"/>
    <w:rsid w:val="00A23884"/>
    <w:rsid w:val="00A40CF1"/>
    <w:rsid w:val="00A41DF2"/>
    <w:rsid w:val="00A91D9A"/>
    <w:rsid w:val="00AA6D78"/>
    <w:rsid w:val="00AB75C7"/>
    <w:rsid w:val="00AB7F49"/>
    <w:rsid w:val="00AD34CF"/>
    <w:rsid w:val="00B15F07"/>
    <w:rsid w:val="00B46A4C"/>
    <w:rsid w:val="00B63FB1"/>
    <w:rsid w:val="00BE4974"/>
    <w:rsid w:val="00C445E1"/>
    <w:rsid w:val="00C5117C"/>
    <w:rsid w:val="00C60C40"/>
    <w:rsid w:val="00C92D17"/>
    <w:rsid w:val="00CA49C2"/>
    <w:rsid w:val="00CF1C83"/>
    <w:rsid w:val="00D12F45"/>
    <w:rsid w:val="00D257AF"/>
    <w:rsid w:val="00D3460E"/>
    <w:rsid w:val="00D44CCC"/>
    <w:rsid w:val="00D50BB0"/>
    <w:rsid w:val="00D94586"/>
    <w:rsid w:val="00D963EF"/>
    <w:rsid w:val="00E101EE"/>
    <w:rsid w:val="00E53D76"/>
    <w:rsid w:val="00E64E4E"/>
    <w:rsid w:val="00EB154D"/>
    <w:rsid w:val="00F14DD6"/>
    <w:rsid w:val="00F4750B"/>
    <w:rsid w:val="00F71DCB"/>
    <w:rsid w:val="00F83E56"/>
    <w:rsid w:val="00FB6ACD"/>
    <w:rsid w:val="00FD18E6"/>
    <w:rsid w:val="00FF1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9127D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F7C"/>
    <w:pPr>
      <w:ind w:left="720"/>
      <w:contextualSpacing/>
    </w:pPr>
  </w:style>
  <w:style w:type="paragraph" w:customStyle="1" w:styleId="Default">
    <w:name w:val="Default"/>
    <w:rsid w:val="002E3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5FA1-5E2E-41F2-8B38-D2EF961A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2019-05-07T08:41:00Z</cp:lastPrinted>
  <dcterms:created xsi:type="dcterms:W3CDTF">2020-01-21T08:22:00Z</dcterms:created>
  <dcterms:modified xsi:type="dcterms:W3CDTF">2020-01-21T08:22:00Z</dcterms:modified>
</cp:coreProperties>
</file>